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1B" w:rsidRDefault="0034331B">
      <w:pPr>
        <w:pStyle w:val="ConsPlusTitlePage"/>
      </w:pPr>
    </w:p>
    <w:p w:rsidR="0034331B" w:rsidRDefault="0034331B">
      <w:pPr>
        <w:pStyle w:val="ConsPlusNormal"/>
        <w:jc w:val="both"/>
        <w:outlineLvl w:val="0"/>
      </w:pPr>
    </w:p>
    <w:p w:rsidR="0034331B" w:rsidRPr="0034331B" w:rsidRDefault="0034331B" w:rsidP="0034331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612" w:rsidRDefault="003B2612" w:rsidP="0034331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2612" w:rsidRDefault="003B2612" w:rsidP="0034331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2612" w:rsidRDefault="003B2612" w:rsidP="0034331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2612" w:rsidRDefault="003B2612" w:rsidP="0034331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2612" w:rsidRDefault="003B2612" w:rsidP="0034331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2612" w:rsidRDefault="003B2612" w:rsidP="0034331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2612" w:rsidRDefault="003B2612" w:rsidP="0034331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474C" w:rsidRDefault="00A1474C" w:rsidP="0034331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331B" w:rsidRPr="0034331B" w:rsidRDefault="003265E9" w:rsidP="0034331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proofErr w:type="gramStart"/>
      <w:r w:rsidRPr="003265E9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3265E9">
        <w:rPr>
          <w:rFonts w:ascii="Times New Roman" w:hAnsi="Times New Roman" w:cs="Times New Roman"/>
          <w:b w:val="0"/>
          <w:sz w:val="28"/>
          <w:szCs w:val="28"/>
        </w:rPr>
        <w:t xml:space="preserve"> в Порядок проведения антикоррупционной экспертизы нормативных правовых актов, принимаемых губернатором Еврейской автономной области, правительством Еврейской автономной области, органами исполнительной власти, формируемыми правительством Еврейской автономной области, и их проектов, утвержденный постановлением губернатора Еврейской автономной области от 04.12.2009 </w:t>
      </w:r>
      <w:r>
        <w:rPr>
          <w:rFonts w:ascii="Times New Roman" w:hAnsi="Times New Roman" w:cs="Times New Roman"/>
          <w:b w:val="0"/>
          <w:sz w:val="28"/>
          <w:szCs w:val="28"/>
        </w:rPr>
        <w:br/>
        <w:t>№</w:t>
      </w:r>
      <w:r w:rsidRPr="003265E9">
        <w:rPr>
          <w:rFonts w:ascii="Times New Roman" w:hAnsi="Times New Roman" w:cs="Times New Roman"/>
          <w:b w:val="0"/>
          <w:sz w:val="28"/>
          <w:szCs w:val="28"/>
        </w:rPr>
        <w:t xml:space="preserve"> 276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265E9">
        <w:rPr>
          <w:rFonts w:ascii="Times New Roman" w:hAnsi="Times New Roman" w:cs="Times New Roman"/>
          <w:b w:val="0"/>
          <w:sz w:val="28"/>
          <w:szCs w:val="28"/>
        </w:rPr>
        <w:t xml:space="preserve">О реализации Федерального закона от 17.07.2009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265E9">
        <w:rPr>
          <w:rFonts w:ascii="Times New Roman" w:hAnsi="Times New Roman" w:cs="Times New Roman"/>
          <w:b w:val="0"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b w:val="0"/>
          <w:sz w:val="28"/>
          <w:szCs w:val="28"/>
        </w:rPr>
        <w:br/>
        <w:t>«</w:t>
      </w:r>
      <w:r w:rsidRPr="003265E9">
        <w:rPr>
          <w:rFonts w:ascii="Times New Roman" w:hAnsi="Times New Roman" w:cs="Times New Roman"/>
          <w:b w:val="0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</w:p>
    <w:bookmarkEnd w:id="0"/>
    <w:p w:rsidR="0034331B" w:rsidRPr="0034331B" w:rsidRDefault="0034331B" w:rsidP="0034331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4331B" w:rsidRPr="0034331B" w:rsidRDefault="0034331B" w:rsidP="00343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31B" w:rsidRPr="0034331B" w:rsidRDefault="0034331B" w:rsidP="0034331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4331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265E9" w:rsidRPr="003265E9" w:rsidRDefault="003265E9" w:rsidP="003265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5E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265E9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3265E9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актов, принимаемых губернатором Еврейской автономной области, правительством Еврейской автономной области, органами исполнительной власти, формируемыми правительством Еврейской автономной области, и их проектов, 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265E9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65E9"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 от 04.12.2009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265E9">
        <w:rPr>
          <w:rFonts w:ascii="Times New Roman" w:hAnsi="Times New Roman" w:cs="Times New Roman"/>
          <w:sz w:val="28"/>
          <w:szCs w:val="28"/>
        </w:rPr>
        <w:t xml:space="preserve"> 276</w:t>
      </w:r>
      <w:proofErr w:type="gramEnd"/>
      <w:r w:rsidRPr="00326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3265E9">
        <w:rPr>
          <w:rFonts w:ascii="Times New Roman" w:hAnsi="Times New Roman" w:cs="Times New Roman"/>
          <w:sz w:val="28"/>
          <w:szCs w:val="28"/>
        </w:rPr>
        <w:t xml:space="preserve">О реализации Федерального закона от 17.07.2009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265E9">
        <w:rPr>
          <w:rFonts w:ascii="Times New Roman" w:hAnsi="Times New Roman" w:cs="Times New Roman"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3265E9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65E9">
        <w:rPr>
          <w:rFonts w:ascii="Times New Roman" w:hAnsi="Times New Roman" w:cs="Times New Roman"/>
          <w:sz w:val="28"/>
          <w:szCs w:val="28"/>
        </w:rPr>
        <w:t xml:space="preserve"> следующие изм</w:t>
      </w:r>
      <w:r>
        <w:rPr>
          <w:rFonts w:ascii="Times New Roman" w:hAnsi="Times New Roman" w:cs="Times New Roman"/>
          <w:sz w:val="28"/>
          <w:szCs w:val="28"/>
        </w:rPr>
        <w:t>енения</w:t>
      </w:r>
      <w:r w:rsidRPr="003265E9">
        <w:rPr>
          <w:rFonts w:ascii="Times New Roman" w:hAnsi="Times New Roman" w:cs="Times New Roman"/>
          <w:sz w:val="28"/>
          <w:szCs w:val="28"/>
        </w:rPr>
        <w:t>:</w:t>
      </w:r>
    </w:p>
    <w:p w:rsidR="003265E9" w:rsidRPr="003265E9" w:rsidRDefault="003265E9" w:rsidP="003265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5E9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В разделе 1 «</w:t>
      </w:r>
      <w:r w:rsidRPr="003265E9">
        <w:rPr>
          <w:rFonts w:ascii="Times New Roman" w:hAnsi="Times New Roman" w:cs="Times New Roman"/>
          <w:sz w:val="28"/>
          <w:szCs w:val="28"/>
        </w:rPr>
        <w:t>Проведение антикоррупционной экспертизы проектов</w:t>
      </w:r>
    </w:p>
    <w:p w:rsidR="003265E9" w:rsidRDefault="003265E9" w:rsidP="00326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65E9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 xml:space="preserve">х правовых актов при проведении </w:t>
      </w:r>
      <w:r w:rsidRPr="003265E9">
        <w:rPr>
          <w:rFonts w:ascii="Times New Roman" w:hAnsi="Times New Roman" w:cs="Times New Roman"/>
          <w:sz w:val="28"/>
          <w:szCs w:val="28"/>
        </w:rPr>
        <w:t>их правовой экспертизы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4525D3" w:rsidRDefault="004525D3" w:rsidP="00326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пункт 3 изложить в следующей редакции:</w:t>
      </w:r>
    </w:p>
    <w:p w:rsidR="004525D3" w:rsidRDefault="004525D3" w:rsidP="00326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4525D3">
        <w:rPr>
          <w:rFonts w:ascii="Times New Roman" w:hAnsi="Times New Roman" w:cs="Times New Roman"/>
          <w:sz w:val="28"/>
          <w:szCs w:val="28"/>
        </w:rPr>
        <w:t xml:space="preserve">3. В случае отсутствия по результатам антикоррупционной экспертизы, проведенной юридическим управлением аппарата губернатора и правительства области, в проекте нормативного правового акта положений, способствующих созданию условий для проявления коррупции, на проекте нормативного правового акта проставляется штамп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525D3">
        <w:rPr>
          <w:rFonts w:ascii="Times New Roman" w:hAnsi="Times New Roman" w:cs="Times New Roman"/>
          <w:sz w:val="28"/>
          <w:szCs w:val="28"/>
        </w:rPr>
        <w:t>Корру</w:t>
      </w:r>
      <w:r>
        <w:rPr>
          <w:rFonts w:ascii="Times New Roman" w:hAnsi="Times New Roman" w:cs="Times New Roman"/>
          <w:sz w:val="28"/>
          <w:szCs w:val="28"/>
        </w:rPr>
        <w:t>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выявлены»</w:t>
      </w:r>
      <w:r w:rsidR="00212D25">
        <w:rPr>
          <w:rFonts w:ascii="Times New Roman" w:hAnsi="Times New Roman" w:cs="Times New Roman"/>
          <w:sz w:val="28"/>
          <w:szCs w:val="28"/>
        </w:rPr>
        <w:t>.</w:t>
      </w:r>
    </w:p>
    <w:p w:rsidR="003265E9" w:rsidRDefault="004525D3" w:rsidP="006715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5D3">
        <w:rPr>
          <w:rFonts w:ascii="Times New Roman" w:hAnsi="Times New Roman" w:cs="Times New Roman"/>
          <w:sz w:val="28"/>
          <w:szCs w:val="28"/>
        </w:rPr>
        <w:t xml:space="preserve">В случае установления по результатам антикоррупционной экспертизы, проведенной юридическим управлением аппарата губернатора и правительства области, в проекте нормативного правового акта положений, способствующих созданию условий для проявления коррупции, на проекте </w:t>
      </w:r>
      <w:r w:rsidRPr="004525D3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нормативного правового акта проставляется штамп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525D3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4525D3">
        <w:rPr>
          <w:rFonts w:ascii="Times New Roman" w:hAnsi="Times New Roman" w:cs="Times New Roman"/>
          <w:sz w:val="28"/>
          <w:szCs w:val="28"/>
        </w:rPr>
        <w:t xml:space="preserve"> факторы выявлены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25D3">
        <w:rPr>
          <w:rFonts w:ascii="Times New Roman" w:hAnsi="Times New Roman" w:cs="Times New Roman"/>
          <w:sz w:val="28"/>
          <w:szCs w:val="28"/>
        </w:rPr>
        <w:t xml:space="preserve"> </w:t>
      </w:r>
      <w:r w:rsidRPr="00874874">
        <w:rPr>
          <w:rFonts w:ascii="Times New Roman" w:hAnsi="Times New Roman" w:cs="Times New Roman"/>
          <w:sz w:val="28"/>
          <w:szCs w:val="28"/>
        </w:rPr>
        <w:t>и результаты антикоррупционной экспертизы</w:t>
      </w:r>
      <w:r w:rsidR="003709E7" w:rsidRPr="00874874">
        <w:rPr>
          <w:rFonts w:ascii="Times New Roman" w:hAnsi="Times New Roman" w:cs="Times New Roman"/>
          <w:sz w:val="28"/>
          <w:szCs w:val="28"/>
        </w:rPr>
        <w:t>,</w:t>
      </w:r>
      <w:r w:rsidRPr="00874874">
        <w:rPr>
          <w:rFonts w:ascii="Times New Roman" w:hAnsi="Times New Roman" w:cs="Times New Roman"/>
          <w:sz w:val="28"/>
          <w:szCs w:val="28"/>
        </w:rPr>
        <w:t xml:space="preserve"> </w:t>
      </w:r>
      <w:r w:rsidR="003709E7" w:rsidRPr="00874874">
        <w:rPr>
          <w:rFonts w:ascii="Times New Roman" w:hAnsi="Times New Roman" w:cs="Times New Roman"/>
          <w:sz w:val="28"/>
          <w:szCs w:val="28"/>
        </w:rPr>
        <w:t xml:space="preserve">в соответствии с Методикой, </w:t>
      </w:r>
      <w:r w:rsidR="00572176" w:rsidRPr="00874874">
        <w:rPr>
          <w:rFonts w:ascii="Times New Roman" w:hAnsi="Times New Roman" w:cs="Times New Roman"/>
          <w:sz w:val="28"/>
          <w:szCs w:val="28"/>
        </w:rPr>
        <w:t xml:space="preserve">отражаются </w:t>
      </w:r>
      <w:r w:rsidR="00797E5F" w:rsidRPr="00874874">
        <w:rPr>
          <w:rFonts w:ascii="Times New Roman" w:hAnsi="Times New Roman" w:cs="Times New Roman"/>
          <w:sz w:val="28"/>
          <w:szCs w:val="28"/>
        </w:rPr>
        <w:t xml:space="preserve"> </w:t>
      </w:r>
      <w:r w:rsidR="009B5EC7" w:rsidRPr="00874874">
        <w:rPr>
          <w:rFonts w:ascii="Times New Roman" w:hAnsi="Times New Roman" w:cs="Times New Roman"/>
          <w:sz w:val="28"/>
          <w:szCs w:val="28"/>
        </w:rPr>
        <w:t>с</w:t>
      </w:r>
      <w:r w:rsidRPr="00874874">
        <w:rPr>
          <w:rFonts w:ascii="Times New Roman" w:hAnsi="Times New Roman" w:cs="Times New Roman"/>
          <w:sz w:val="28"/>
          <w:szCs w:val="28"/>
        </w:rPr>
        <w:t>пециалистом юридического управления аппарата губернатора и правительства области</w:t>
      </w:r>
      <w:r w:rsidR="009B5EC7" w:rsidRPr="00874874">
        <w:rPr>
          <w:rFonts w:ascii="Times New Roman" w:hAnsi="Times New Roman" w:cs="Times New Roman"/>
          <w:sz w:val="28"/>
          <w:szCs w:val="28"/>
        </w:rPr>
        <w:t xml:space="preserve"> в заключении, подготавливаемом в соответствии с</w:t>
      </w:r>
      <w:proofErr w:type="gramEnd"/>
      <w:r w:rsidR="009B5EC7" w:rsidRPr="00874874">
        <w:rPr>
          <w:rFonts w:ascii="Times New Roman" w:hAnsi="Times New Roman" w:cs="Times New Roman"/>
          <w:sz w:val="28"/>
          <w:szCs w:val="28"/>
        </w:rPr>
        <w:t xml:space="preserve"> </w:t>
      </w:r>
      <w:r w:rsidR="009B5EC7" w:rsidRPr="00874874">
        <w:rPr>
          <w:rFonts w:ascii="Times New Roman" w:hAnsi="Times New Roman" w:cs="Times New Roman"/>
          <w:bCs/>
          <w:sz w:val="28"/>
          <w:szCs w:val="28"/>
        </w:rPr>
        <w:t>Порядком проведения юридической экспертизы проектов нормативных правовых актов Еврейской автономной области, утвержденным постановлением губернатора области от 26.02.2021 № 42</w:t>
      </w:r>
      <w:r w:rsidR="009B5EC7" w:rsidRPr="00874874">
        <w:rPr>
          <w:rFonts w:ascii="Times New Roman" w:hAnsi="Times New Roman" w:cs="Times New Roman"/>
          <w:sz w:val="28"/>
          <w:szCs w:val="28"/>
        </w:rPr>
        <w:t>.</w:t>
      </w:r>
      <w:r w:rsidR="009B5E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25D3" w:rsidRDefault="004525D3" w:rsidP="004525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525D3">
        <w:rPr>
          <w:rFonts w:ascii="Times New Roman" w:hAnsi="Times New Roman" w:cs="Times New Roman"/>
          <w:sz w:val="28"/>
          <w:szCs w:val="28"/>
        </w:rPr>
        <w:t xml:space="preserve">Результаты антикоррупционной экспертизы проектов приказов органов исполнительной власти области, формируемых правительством области, носящих нормативный характер и не подлежащих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4525D3">
        <w:rPr>
          <w:rFonts w:ascii="Times New Roman" w:hAnsi="Times New Roman" w:cs="Times New Roman"/>
          <w:sz w:val="28"/>
          <w:szCs w:val="28"/>
        </w:rPr>
        <w:t>регистрации, в течение одного рабочего дня оформляются специалистом органа исполнительной власти области, формируемого правительством области, разработавшего соответствующий проект приказа, в соответствии с Методикой и отражаются в заключении по форме согласно приложению к настоящему Порядку.</w:t>
      </w:r>
      <w:proofErr w:type="gramEnd"/>
      <w:r w:rsidRPr="004525D3">
        <w:rPr>
          <w:rFonts w:ascii="Times New Roman" w:hAnsi="Times New Roman" w:cs="Times New Roman"/>
          <w:sz w:val="28"/>
          <w:szCs w:val="28"/>
        </w:rPr>
        <w:t xml:space="preserve"> </w:t>
      </w:r>
      <w:r w:rsidR="00572176">
        <w:rPr>
          <w:rFonts w:ascii="Times New Roman" w:hAnsi="Times New Roman" w:cs="Times New Roman"/>
          <w:sz w:val="28"/>
          <w:szCs w:val="28"/>
        </w:rPr>
        <w:t>З</w:t>
      </w:r>
      <w:r w:rsidRPr="004525D3">
        <w:rPr>
          <w:rFonts w:ascii="Times New Roman" w:hAnsi="Times New Roman" w:cs="Times New Roman"/>
          <w:sz w:val="28"/>
          <w:szCs w:val="28"/>
        </w:rPr>
        <w:t xml:space="preserve">аключение подписывается специалистом соответствующего органа исполнительной власти области, формируемого правительством области, его оформившим. Перечни специалистов, имеющих право подписывать </w:t>
      </w:r>
      <w:r w:rsidR="00572176">
        <w:rPr>
          <w:rFonts w:ascii="Times New Roman" w:hAnsi="Times New Roman" w:cs="Times New Roman"/>
          <w:sz w:val="28"/>
          <w:szCs w:val="28"/>
        </w:rPr>
        <w:t>з</w:t>
      </w:r>
      <w:r w:rsidRPr="004525D3">
        <w:rPr>
          <w:rFonts w:ascii="Times New Roman" w:hAnsi="Times New Roman" w:cs="Times New Roman"/>
          <w:sz w:val="28"/>
          <w:szCs w:val="28"/>
        </w:rPr>
        <w:t>аключения, утверждаются приказами соответствующих органов исполнительной власти области, формируемых правительством области</w:t>
      </w:r>
      <w:proofErr w:type="gramStart"/>
      <w:r w:rsidRPr="004525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2D2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12D25" w:rsidRDefault="00212D25" w:rsidP="004525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пункте 5:</w:t>
      </w:r>
    </w:p>
    <w:p w:rsidR="003265E9" w:rsidRDefault="00212D25" w:rsidP="00326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абзац первый </w:t>
      </w:r>
      <w:r w:rsidR="003265E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265E9" w:rsidRPr="003709E7" w:rsidRDefault="003265E9" w:rsidP="00326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«5. </w:t>
      </w:r>
      <w:r w:rsidRPr="003265E9">
        <w:rPr>
          <w:rFonts w:ascii="Times New Roman" w:hAnsi="Times New Roman" w:cs="Times New Roman"/>
          <w:sz w:val="28"/>
          <w:szCs w:val="28"/>
        </w:rPr>
        <w:t xml:space="preserve">К проекту нормативного правового акта, вносимому разработчиком на рассмотрение губернатора области или правительства области, </w:t>
      </w:r>
      <w:r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фактов,</w:t>
      </w:r>
      <w:r w:rsidRPr="003265E9">
        <w:rPr>
          <w:rFonts w:ascii="Times New Roman" w:hAnsi="Times New Roman" w:cs="Times New Roman"/>
          <w:sz w:val="28"/>
          <w:szCs w:val="28"/>
        </w:rPr>
        <w:t xml:space="preserve"> </w:t>
      </w:r>
      <w:r w:rsidRPr="003709E7">
        <w:rPr>
          <w:rFonts w:ascii="Times New Roman" w:hAnsi="Times New Roman" w:cs="Times New Roman"/>
          <w:sz w:val="28"/>
          <w:szCs w:val="28"/>
        </w:rPr>
        <w:t xml:space="preserve">прилагается заключение, </w:t>
      </w:r>
      <w:r w:rsidR="006867D7" w:rsidRPr="003709E7">
        <w:rPr>
          <w:rFonts w:ascii="Times New Roman" w:hAnsi="Times New Roman" w:cs="Times New Roman"/>
          <w:sz w:val="28"/>
          <w:szCs w:val="28"/>
        </w:rPr>
        <w:t xml:space="preserve">подготовленное </w:t>
      </w:r>
      <w:r w:rsidRPr="003709E7">
        <w:rPr>
          <w:rFonts w:ascii="Times New Roman" w:hAnsi="Times New Roman" w:cs="Times New Roman"/>
          <w:sz w:val="28"/>
          <w:szCs w:val="28"/>
        </w:rPr>
        <w:t xml:space="preserve"> по </w:t>
      </w:r>
      <w:r w:rsidR="006867D7" w:rsidRPr="003709E7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3709E7">
        <w:rPr>
          <w:rFonts w:ascii="Times New Roman" w:hAnsi="Times New Roman" w:cs="Times New Roman"/>
          <w:sz w:val="28"/>
          <w:szCs w:val="28"/>
        </w:rPr>
        <w:t>проведенной</w:t>
      </w:r>
      <w:r w:rsidR="006867D7" w:rsidRPr="003709E7">
        <w:rPr>
          <w:rFonts w:ascii="Times New Roman" w:hAnsi="Times New Roman" w:cs="Times New Roman"/>
          <w:sz w:val="28"/>
          <w:szCs w:val="28"/>
        </w:rPr>
        <w:t xml:space="preserve"> правовой и </w:t>
      </w:r>
      <w:r w:rsidRPr="003709E7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  <w:proofErr w:type="gramStart"/>
      <w:r w:rsidRPr="003709E7">
        <w:rPr>
          <w:rFonts w:ascii="Times New Roman" w:hAnsi="Times New Roman" w:cs="Times New Roman"/>
          <w:sz w:val="28"/>
          <w:szCs w:val="28"/>
        </w:rPr>
        <w:t>.</w:t>
      </w:r>
      <w:r w:rsidR="004525D3" w:rsidRPr="003709E7">
        <w:rPr>
          <w:rFonts w:ascii="Times New Roman" w:hAnsi="Times New Roman" w:cs="Times New Roman"/>
          <w:sz w:val="28"/>
          <w:szCs w:val="28"/>
        </w:rPr>
        <w:t>»</w:t>
      </w:r>
      <w:r w:rsidR="00212D25" w:rsidRPr="003709E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12D25" w:rsidRDefault="00212D25" w:rsidP="00212D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слово «экспертного» исключить;</w:t>
      </w:r>
    </w:p>
    <w:p w:rsidR="004525D3" w:rsidRDefault="004525D3" w:rsidP="00326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2D25">
        <w:rPr>
          <w:rFonts w:ascii="Times New Roman" w:hAnsi="Times New Roman" w:cs="Times New Roman"/>
          <w:sz w:val="28"/>
          <w:szCs w:val="28"/>
        </w:rPr>
        <w:t>- пункт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r w:rsidR="00212D2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12D25" w:rsidRDefault="00212D25" w:rsidP="00212D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212D25">
        <w:rPr>
          <w:rFonts w:ascii="Times New Roman" w:hAnsi="Times New Roman" w:cs="Times New Roman"/>
          <w:sz w:val="28"/>
          <w:szCs w:val="28"/>
        </w:rPr>
        <w:t>6. Хранение заключений, составленных по итогам проведения антикоррупционной экспертизы проектов нормативных правовых актов и прилагаемых к проекту нормативного правового акта, вносимому разработчиком на рассмотрение губернатора области или правительства области, осуществляет</w:t>
      </w:r>
      <w:r w:rsidRPr="00212D25">
        <w:t xml:space="preserve"> </w:t>
      </w:r>
      <w:r w:rsidRPr="00212D25">
        <w:rPr>
          <w:rFonts w:ascii="Times New Roman" w:hAnsi="Times New Roman" w:cs="Times New Roman"/>
          <w:sz w:val="28"/>
          <w:szCs w:val="28"/>
        </w:rPr>
        <w:t xml:space="preserve">управление контроля </w:t>
      </w:r>
      <w:r>
        <w:rPr>
          <w:rFonts w:ascii="Times New Roman" w:hAnsi="Times New Roman" w:cs="Times New Roman"/>
          <w:sz w:val="28"/>
          <w:szCs w:val="28"/>
        </w:rPr>
        <w:t xml:space="preserve">и документационного обеспечения </w:t>
      </w:r>
      <w:r w:rsidRPr="00212D25">
        <w:rPr>
          <w:rFonts w:ascii="Times New Roman" w:hAnsi="Times New Roman" w:cs="Times New Roman"/>
          <w:sz w:val="28"/>
          <w:szCs w:val="28"/>
        </w:rPr>
        <w:t xml:space="preserve">губернатора области. Хранение заключений, составленных по итогам </w:t>
      </w:r>
      <w:proofErr w:type="gramStart"/>
      <w:r w:rsidRPr="00212D25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проектов приказов органов исполнительной власти</w:t>
      </w:r>
      <w:proofErr w:type="gramEnd"/>
      <w:r w:rsidRPr="00212D25">
        <w:rPr>
          <w:rFonts w:ascii="Times New Roman" w:hAnsi="Times New Roman" w:cs="Times New Roman"/>
          <w:sz w:val="28"/>
          <w:szCs w:val="28"/>
        </w:rPr>
        <w:t xml:space="preserve"> области, формируемых правительством области, осуществляют разработчики проектов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212D25" w:rsidRDefault="00212D25" w:rsidP="00212D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В </w:t>
      </w:r>
      <w:r w:rsidRPr="00212D25">
        <w:rPr>
          <w:rFonts w:ascii="Times New Roman" w:hAnsi="Times New Roman" w:cs="Times New Roman"/>
          <w:sz w:val="28"/>
          <w:szCs w:val="28"/>
        </w:rPr>
        <w:t xml:space="preserve">разделе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2D25">
        <w:rPr>
          <w:rFonts w:ascii="Times New Roman" w:hAnsi="Times New Roman" w:cs="Times New Roman"/>
          <w:sz w:val="28"/>
          <w:szCs w:val="28"/>
        </w:rPr>
        <w:t xml:space="preserve">Проведение антикоррупционной </w:t>
      </w:r>
      <w:proofErr w:type="gramStart"/>
      <w:r w:rsidRPr="00212D25">
        <w:rPr>
          <w:rFonts w:ascii="Times New Roman" w:hAnsi="Times New Roman" w:cs="Times New Roman"/>
          <w:sz w:val="28"/>
          <w:szCs w:val="28"/>
        </w:rPr>
        <w:t>экспертизы нормативных правовых актов органов исполнительной власти области</w:t>
      </w:r>
      <w:proofErr w:type="gramEnd"/>
      <w:r w:rsidRPr="00212D25">
        <w:rPr>
          <w:rFonts w:ascii="Times New Roman" w:hAnsi="Times New Roman" w:cs="Times New Roman"/>
          <w:sz w:val="28"/>
          <w:szCs w:val="28"/>
        </w:rPr>
        <w:t xml:space="preserve"> при мониторинге их применения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2D25">
        <w:rPr>
          <w:rFonts w:ascii="Times New Roman" w:hAnsi="Times New Roman" w:cs="Times New Roman"/>
          <w:sz w:val="28"/>
          <w:szCs w:val="28"/>
        </w:rPr>
        <w:t>:</w:t>
      </w:r>
    </w:p>
    <w:p w:rsidR="00572176" w:rsidRDefault="00572176" w:rsidP="005721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8 изложить в следующей редакции:</w:t>
      </w:r>
    </w:p>
    <w:p w:rsidR="008B48FF" w:rsidRPr="007F2CCD" w:rsidRDefault="00572176" w:rsidP="005721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CCD">
        <w:rPr>
          <w:rFonts w:ascii="Times New Roman" w:hAnsi="Times New Roman" w:cs="Times New Roman"/>
          <w:sz w:val="28"/>
          <w:szCs w:val="28"/>
        </w:rPr>
        <w:t xml:space="preserve">«8. </w:t>
      </w:r>
      <w:proofErr w:type="gramStart"/>
      <w:r w:rsidRPr="007F2CCD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нормативных правовых актов, указанных в пункте 7 настоящего Порядка, осуществляется специалистами </w:t>
      </w:r>
      <w:r w:rsidRPr="007F2CCD">
        <w:rPr>
          <w:rFonts w:ascii="Times New Roman" w:hAnsi="Times New Roman" w:cs="Times New Roman"/>
          <w:sz w:val="28"/>
          <w:szCs w:val="28"/>
        </w:rPr>
        <w:lastRenderedPageBreak/>
        <w:t>органов исполнительной власти области, формируемых правительством области, и структурных подразделений аппарата губернатора и правительства области, являющихся разработчиками соответствующих нормативных правовых актов, в соответствии с графиком, разработанным юридическим управлением аппарата губернатора и правительства области и утвержденным вице-губернатором области - первым заместителем председателя правительства области.</w:t>
      </w:r>
      <w:proofErr w:type="gramEnd"/>
    </w:p>
    <w:p w:rsidR="008B48FF" w:rsidRPr="007F2CCD" w:rsidRDefault="008B48FF" w:rsidP="005721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CCD">
        <w:rPr>
          <w:rFonts w:ascii="Times New Roman" w:hAnsi="Times New Roman" w:cs="Times New Roman"/>
          <w:sz w:val="28"/>
          <w:szCs w:val="28"/>
        </w:rPr>
        <w:t xml:space="preserve">График антикоррупционной экспертизы нормативных правовых актов </w:t>
      </w:r>
      <w:r w:rsidR="007F2CCD" w:rsidRPr="007F2CCD">
        <w:rPr>
          <w:rFonts w:ascii="Times New Roman" w:hAnsi="Times New Roman" w:cs="Times New Roman"/>
          <w:sz w:val="28"/>
          <w:szCs w:val="28"/>
        </w:rPr>
        <w:t xml:space="preserve">на очередной год </w:t>
      </w:r>
      <w:r w:rsidRPr="007F2CCD">
        <w:rPr>
          <w:rFonts w:ascii="Times New Roman" w:hAnsi="Times New Roman" w:cs="Times New Roman"/>
          <w:sz w:val="28"/>
          <w:szCs w:val="28"/>
        </w:rPr>
        <w:t>формируется</w:t>
      </w:r>
      <w:r w:rsidR="00B858A1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Pr="007F2CCD">
        <w:rPr>
          <w:rFonts w:ascii="Times New Roman" w:hAnsi="Times New Roman" w:cs="Times New Roman"/>
          <w:sz w:val="28"/>
          <w:szCs w:val="28"/>
        </w:rPr>
        <w:t>в срок до</w:t>
      </w:r>
      <w:r w:rsidR="007F2CCD">
        <w:rPr>
          <w:rFonts w:ascii="Times New Roman" w:hAnsi="Times New Roman" w:cs="Times New Roman"/>
          <w:sz w:val="28"/>
          <w:szCs w:val="28"/>
        </w:rPr>
        <w:t xml:space="preserve"> </w:t>
      </w:r>
      <w:r w:rsidRPr="007F2CCD">
        <w:rPr>
          <w:rFonts w:ascii="Times New Roman" w:hAnsi="Times New Roman" w:cs="Times New Roman"/>
          <w:sz w:val="28"/>
          <w:szCs w:val="28"/>
        </w:rPr>
        <w:t>20 декабря текущего года на основании предложений органов исполнительной власти области, формируемых правительством области, и структурных подразделений аппарата губернатора и правительства области</w:t>
      </w:r>
      <w:r w:rsidR="007773A9">
        <w:rPr>
          <w:rFonts w:ascii="Times New Roman" w:hAnsi="Times New Roman" w:cs="Times New Roman"/>
          <w:sz w:val="28"/>
          <w:szCs w:val="28"/>
        </w:rPr>
        <w:t>, направляемых в юридическое управление аппарата губернатора и правительства области в срок до 10 декабря текущего года</w:t>
      </w:r>
      <w:r w:rsidRPr="007F2C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2176" w:rsidRPr="003709E7" w:rsidRDefault="008B48FF" w:rsidP="005721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9E7">
        <w:rPr>
          <w:rFonts w:ascii="Times New Roman" w:hAnsi="Times New Roman" w:cs="Times New Roman"/>
          <w:sz w:val="28"/>
          <w:szCs w:val="28"/>
        </w:rPr>
        <w:t>Внесение изменений в график антикоррупционной экспертизы нормативных правовых актов</w:t>
      </w:r>
      <w:r w:rsidR="00BA2004" w:rsidRPr="003709E7">
        <w:rPr>
          <w:rFonts w:ascii="Times New Roman" w:hAnsi="Times New Roman" w:cs="Times New Roman"/>
          <w:sz w:val="28"/>
          <w:szCs w:val="28"/>
        </w:rPr>
        <w:t xml:space="preserve"> на очередной год</w:t>
      </w:r>
      <w:r w:rsidRPr="003709E7">
        <w:rPr>
          <w:rFonts w:ascii="Times New Roman" w:hAnsi="Times New Roman" w:cs="Times New Roman"/>
          <w:sz w:val="28"/>
          <w:szCs w:val="28"/>
        </w:rPr>
        <w:t xml:space="preserve"> осуществляется юридическим управлением аппарата губернатора и правительства области</w:t>
      </w:r>
      <w:r w:rsidR="00BB24B1" w:rsidRPr="003709E7">
        <w:rPr>
          <w:rFonts w:ascii="Times New Roman" w:hAnsi="Times New Roman" w:cs="Times New Roman"/>
          <w:sz w:val="28"/>
          <w:szCs w:val="28"/>
        </w:rPr>
        <w:t xml:space="preserve"> на основании предложений органов исполнительной власти области, формируемых правительством области, и структурных подразделений аппарата губернатора и правительства области, а также по инициативе</w:t>
      </w:r>
      <w:r w:rsidR="00932088" w:rsidRPr="003709E7">
        <w:rPr>
          <w:rFonts w:ascii="Times New Roman" w:hAnsi="Times New Roman" w:cs="Times New Roman"/>
          <w:sz w:val="28"/>
          <w:szCs w:val="28"/>
        </w:rPr>
        <w:t xml:space="preserve"> самого </w:t>
      </w:r>
      <w:r w:rsidR="00BB24B1" w:rsidRPr="003709E7">
        <w:rPr>
          <w:rFonts w:ascii="Times New Roman" w:hAnsi="Times New Roman" w:cs="Times New Roman"/>
          <w:sz w:val="28"/>
          <w:szCs w:val="28"/>
        </w:rPr>
        <w:t xml:space="preserve"> юридического управления</w:t>
      </w:r>
      <w:r w:rsidR="00932088" w:rsidRPr="003709E7">
        <w:rPr>
          <w:rFonts w:ascii="Times New Roman" w:hAnsi="Times New Roman" w:cs="Times New Roman"/>
          <w:sz w:val="28"/>
          <w:szCs w:val="28"/>
        </w:rPr>
        <w:t xml:space="preserve"> аппарата губернатора и правительства области</w:t>
      </w:r>
      <w:r w:rsidR="00BB24B1" w:rsidRPr="003709E7">
        <w:rPr>
          <w:rFonts w:ascii="Times New Roman" w:hAnsi="Times New Roman" w:cs="Times New Roman"/>
          <w:sz w:val="28"/>
          <w:szCs w:val="28"/>
        </w:rPr>
        <w:t>, в случае  выявления в процессе проведения правовой экспертизы проектов нормативных</w:t>
      </w:r>
      <w:proofErr w:type="gramEnd"/>
      <w:r w:rsidR="00BB24B1" w:rsidRPr="003709E7">
        <w:rPr>
          <w:rFonts w:ascii="Times New Roman" w:hAnsi="Times New Roman" w:cs="Times New Roman"/>
          <w:sz w:val="28"/>
          <w:szCs w:val="28"/>
        </w:rPr>
        <w:t xml:space="preserve"> правовых актов необходимости проведения антикоррупционной экспе</w:t>
      </w:r>
      <w:r w:rsidR="00FA0B95" w:rsidRPr="003709E7">
        <w:rPr>
          <w:rFonts w:ascii="Times New Roman" w:hAnsi="Times New Roman" w:cs="Times New Roman"/>
          <w:sz w:val="28"/>
          <w:szCs w:val="28"/>
        </w:rPr>
        <w:t>р</w:t>
      </w:r>
      <w:r w:rsidR="00BB24B1" w:rsidRPr="003709E7">
        <w:rPr>
          <w:rFonts w:ascii="Times New Roman" w:hAnsi="Times New Roman" w:cs="Times New Roman"/>
          <w:sz w:val="28"/>
          <w:szCs w:val="28"/>
        </w:rPr>
        <w:t>тизы нормативного пр</w:t>
      </w:r>
      <w:r w:rsidR="00FA0B95" w:rsidRPr="003709E7">
        <w:rPr>
          <w:rFonts w:ascii="Times New Roman" w:hAnsi="Times New Roman" w:cs="Times New Roman"/>
          <w:sz w:val="28"/>
          <w:szCs w:val="28"/>
        </w:rPr>
        <w:t>а</w:t>
      </w:r>
      <w:r w:rsidR="00BB24B1" w:rsidRPr="003709E7">
        <w:rPr>
          <w:rFonts w:ascii="Times New Roman" w:hAnsi="Times New Roman" w:cs="Times New Roman"/>
          <w:sz w:val="28"/>
          <w:szCs w:val="28"/>
        </w:rPr>
        <w:t>вового ак</w:t>
      </w:r>
      <w:r w:rsidR="00FA0B95" w:rsidRPr="003709E7">
        <w:rPr>
          <w:rFonts w:ascii="Times New Roman" w:hAnsi="Times New Roman" w:cs="Times New Roman"/>
          <w:sz w:val="28"/>
          <w:szCs w:val="28"/>
        </w:rPr>
        <w:t>т</w:t>
      </w:r>
      <w:r w:rsidR="00BB24B1" w:rsidRPr="003709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FA0B95" w:rsidRPr="003709E7">
        <w:rPr>
          <w:rFonts w:ascii="Times New Roman" w:hAnsi="Times New Roman" w:cs="Times New Roman"/>
          <w:sz w:val="28"/>
          <w:szCs w:val="28"/>
        </w:rPr>
        <w:t>.</w:t>
      </w:r>
      <w:r w:rsidR="00572176" w:rsidRPr="003709E7">
        <w:rPr>
          <w:rFonts w:ascii="Times New Roman" w:hAnsi="Times New Roman" w:cs="Times New Roman"/>
          <w:sz w:val="28"/>
          <w:szCs w:val="28"/>
        </w:rPr>
        <w:t>»</w:t>
      </w:r>
      <w:r w:rsidR="007F2CCD" w:rsidRPr="003709E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726D4" w:rsidRDefault="00F726D4" w:rsidP="00212D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пункте 9 слова «</w:t>
      </w:r>
      <w:r w:rsidRPr="00F726D4">
        <w:rPr>
          <w:rFonts w:ascii="Times New Roman" w:hAnsi="Times New Roman" w:cs="Times New Roman"/>
          <w:sz w:val="28"/>
          <w:szCs w:val="28"/>
        </w:rPr>
        <w:t>экспертное заключение</w:t>
      </w:r>
      <w:r>
        <w:rPr>
          <w:rFonts w:ascii="Times New Roman" w:hAnsi="Times New Roman" w:cs="Times New Roman"/>
          <w:sz w:val="28"/>
          <w:szCs w:val="28"/>
        </w:rPr>
        <w:t>» в соответствующ</w:t>
      </w:r>
      <w:r w:rsidR="007D533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падеж</w:t>
      </w:r>
      <w:r w:rsidR="007D5338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словом «</w:t>
      </w:r>
      <w:r w:rsidRPr="00F726D4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» в соответствующ</w:t>
      </w:r>
      <w:r w:rsidR="007D533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падеж</w:t>
      </w:r>
      <w:r w:rsidR="007D5338">
        <w:rPr>
          <w:rFonts w:ascii="Times New Roman" w:hAnsi="Times New Roman" w:cs="Times New Roman"/>
          <w:sz w:val="28"/>
          <w:szCs w:val="28"/>
        </w:rPr>
        <w:t>ах</w:t>
      </w:r>
      <w:r w:rsidR="007F2CCD">
        <w:rPr>
          <w:rFonts w:ascii="Times New Roman" w:hAnsi="Times New Roman" w:cs="Times New Roman"/>
          <w:sz w:val="28"/>
          <w:szCs w:val="28"/>
        </w:rPr>
        <w:t>;</w:t>
      </w:r>
    </w:p>
    <w:p w:rsidR="004507F8" w:rsidRDefault="004507F8" w:rsidP="00212D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F726D4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592FCC">
        <w:rPr>
          <w:rFonts w:ascii="Times New Roman" w:hAnsi="Times New Roman" w:cs="Times New Roman"/>
          <w:sz w:val="28"/>
          <w:szCs w:val="28"/>
        </w:rPr>
        <w:t>10 изложить в следующей редакции:</w:t>
      </w:r>
    </w:p>
    <w:p w:rsidR="00592FCC" w:rsidRDefault="00592FCC" w:rsidP="00F726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592FCC">
        <w:rPr>
          <w:rFonts w:ascii="Times New Roman" w:hAnsi="Times New Roman" w:cs="Times New Roman"/>
          <w:sz w:val="28"/>
          <w:szCs w:val="28"/>
        </w:rPr>
        <w:t xml:space="preserve">10. Контроль за </w:t>
      </w:r>
      <w:r w:rsidR="00F726D4">
        <w:rPr>
          <w:rFonts w:ascii="Times New Roman" w:hAnsi="Times New Roman" w:cs="Times New Roman"/>
          <w:sz w:val="28"/>
          <w:szCs w:val="28"/>
        </w:rPr>
        <w:t>исполнением графика</w:t>
      </w:r>
      <w:r w:rsidRPr="00592FCC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органами исполнительной власти области, формируемыми правительством области, структурными подразделениями аппарата губернатора и правительства осуществляет юридическое управление аппарата губернатора и правительства области</w:t>
      </w:r>
      <w:proofErr w:type="gramStart"/>
      <w:r w:rsidRPr="00592F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525D3" w:rsidRDefault="00F726D4" w:rsidP="00F726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В пункте 12 раздела 3 «</w:t>
      </w:r>
      <w:r w:rsidRPr="00F726D4">
        <w:rPr>
          <w:rFonts w:ascii="Times New Roman" w:hAnsi="Times New Roman" w:cs="Times New Roman"/>
          <w:sz w:val="28"/>
          <w:szCs w:val="28"/>
        </w:rPr>
        <w:t xml:space="preserve">Антикоррупционная </w:t>
      </w:r>
      <w:r>
        <w:rPr>
          <w:rFonts w:ascii="Times New Roman" w:hAnsi="Times New Roman" w:cs="Times New Roman"/>
          <w:sz w:val="28"/>
          <w:szCs w:val="28"/>
        </w:rPr>
        <w:t xml:space="preserve">экспертиза нормативных правовых </w:t>
      </w:r>
      <w:r w:rsidRPr="00F726D4">
        <w:rPr>
          <w:rFonts w:ascii="Times New Roman" w:hAnsi="Times New Roman" w:cs="Times New Roman"/>
          <w:sz w:val="28"/>
          <w:szCs w:val="28"/>
        </w:rPr>
        <w:t>актов ограниченного доступа и их проектов</w:t>
      </w:r>
      <w:r>
        <w:rPr>
          <w:rFonts w:ascii="Times New Roman" w:hAnsi="Times New Roman" w:cs="Times New Roman"/>
          <w:sz w:val="28"/>
          <w:szCs w:val="28"/>
        </w:rPr>
        <w:t>» слова «Э</w:t>
      </w:r>
      <w:r w:rsidRPr="00F726D4">
        <w:rPr>
          <w:rFonts w:ascii="Times New Roman" w:hAnsi="Times New Roman" w:cs="Times New Roman"/>
          <w:sz w:val="28"/>
          <w:szCs w:val="28"/>
        </w:rPr>
        <w:t xml:space="preserve">кспертное заключение» </w:t>
      </w:r>
      <w:r>
        <w:rPr>
          <w:rFonts w:ascii="Times New Roman" w:hAnsi="Times New Roman" w:cs="Times New Roman"/>
          <w:sz w:val="28"/>
          <w:szCs w:val="28"/>
        </w:rPr>
        <w:t>заменить словом «З</w:t>
      </w:r>
      <w:r w:rsidRPr="00F726D4">
        <w:rPr>
          <w:rFonts w:ascii="Times New Roman" w:hAnsi="Times New Roman" w:cs="Times New Roman"/>
          <w:sz w:val="28"/>
          <w:szCs w:val="28"/>
        </w:rPr>
        <w:t>аключение»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6D4" w:rsidRPr="003265E9" w:rsidRDefault="00F726D4" w:rsidP="00F726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Приложении слова </w:t>
      </w:r>
      <w:r w:rsidRPr="00F726D4">
        <w:rPr>
          <w:rFonts w:ascii="Times New Roman" w:hAnsi="Times New Roman" w:cs="Times New Roman"/>
          <w:sz w:val="28"/>
          <w:szCs w:val="28"/>
        </w:rPr>
        <w:t>«Экспертное заключение» заменить словом «Заключение».</w:t>
      </w:r>
    </w:p>
    <w:p w:rsidR="00A14C83" w:rsidRDefault="003265E9" w:rsidP="00F62F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5E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874874" w:rsidRDefault="00874874" w:rsidP="00F62F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546" w:rsidRDefault="00671546" w:rsidP="00F62F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5830" w:rsidRDefault="007D5338" w:rsidP="00F62F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A4559F"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     </w:t>
      </w:r>
      <w:r w:rsidR="00BB7E6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975830" w:rsidSect="007D5338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846" w:rsidRDefault="00910846" w:rsidP="00890022">
      <w:pPr>
        <w:spacing w:after="0" w:line="240" w:lineRule="auto"/>
      </w:pPr>
      <w:r>
        <w:separator/>
      </w:r>
    </w:p>
  </w:endnote>
  <w:endnote w:type="continuationSeparator" w:id="0">
    <w:p w:rsidR="00910846" w:rsidRDefault="00910846" w:rsidP="0089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846" w:rsidRDefault="00910846" w:rsidP="00890022">
      <w:pPr>
        <w:spacing w:after="0" w:line="240" w:lineRule="auto"/>
      </w:pPr>
      <w:r>
        <w:separator/>
      </w:r>
    </w:p>
  </w:footnote>
  <w:footnote w:type="continuationSeparator" w:id="0">
    <w:p w:rsidR="00910846" w:rsidRDefault="00910846" w:rsidP="00890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606195"/>
      <w:docPartObj>
        <w:docPartGallery w:val="Page Numbers (Top of Page)"/>
        <w:docPartUnique/>
      </w:docPartObj>
    </w:sdtPr>
    <w:sdtEndPr/>
    <w:sdtContent>
      <w:p w:rsidR="00AC0C04" w:rsidRDefault="00AC0C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546">
          <w:rPr>
            <w:noProof/>
          </w:rPr>
          <w:t>2</w:t>
        </w:r>
        <w:r>
          <w:fldChar w:fldCharType="end"/>
        </w:r>
      </w:p>
    </w:sdtContent>
  </w:sdt>
  <w:p w:rsidR="001D0402" w:rsidRDefault="001D04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1B"/>
    <w:rsid w:val="000810A2"/>
    <w:rsid w:val="00081E1A"/>
    <w:rsid w:val="00083167"/>
    <w:rsid w:val="000A7A41"/>
    <w:rsid w:val="001D0402"/>
    <w:rsid w:val="001D14FD"/>
    <w:rsid w:val="0020248D"/>
    <w:rsid w:val="00212D25"/>
    <w:rsid w:val="00226CA4"/>
    <w:rsid w:val="00280C0D"/>
    <w:rsid w:val="002B5E24"/>
    <w:rsid w:val="002D06FE"/>
    <w:rsid w:val="003265E9"/>
    <w:rsid w:val="0034331B"/>
    <w:rsid w:val="003475E0"/>
    <w:rsid w:val="003709E7"/>
    <w:rsid w:val="003B2612"/>
    <w:rsid w:val="003B52ED"/>
    <w:rsid w:val="003C4DFC"/>
    <w:rsid w:val="00431E46"/>
    <w:rsid w:val="004507F8"/>
    <w:rsid w:val="004525D3"/>
    <w:rsid w:val="004B5C58"/>
    <w:rsid w:val="004E26DE"/>
    <w:rsid w:val="00552C07"/>
    <w:rsid w:val="00572176"/>
    <w:rsid w:val="00581651"/>
    <w:rsid w:val="00592FCC"/>
    <w:rsid w:val="00671546"/>
    <w:rsid w:val="006775D9"/>
    <w:rsid w:val="006813D0"/>
    <w:rsid w:val="006867D7"/>
    <w:rsid w:val="006D4140"/>
    <w:rsid w:val="00740A01"/>
    <w:rsid w:val="00775850"/>
    <w:rsid w:val="007773A9"/>
    <w:rsid w:val="007938A1"/>
    <w:rsid w:val="00797E5F"/>
    <w:rsid w:val="007D5338"/>
    <w:rsid w:val="007F2CCD"/>
    <w:rsid w:val="00833F1E"/>
    <w:rsid w:val="00871EDC"/>
    <w:rsid w:val="00874874"/>
    <w:rsid w:val="00890022"/>
    <w:rsid w:val="008B48FF"/>
    <w:rsid w:val="008D1671"/>
    <w:rsid w:val="00910846"/>
    <w:rsid w:val="00931222"/>
    <w:rsid w:val="00932088"/>
    <w:rsid w:val="00941FAE"/>
    <w:rsid w:val="00975830"/>
    <w:rsid w:val="009B2FE6"/>
    <w:rsid w:val="009B5EC7"/>
    <w:rsid w:val="009F401E"/>
    <w:rsid w:val="00A1474C"/>
    <w:rsid w:val="00A14C83"/>
    <w:rsid w:val="00A32425"/>
    <w:rsid w:val="00A4559F"/>
    <w:rsid w:val="00AC0C04"/>
    <w:rsid w:val="00AC570F"/>
    <w:rsid w:val="00AC7BA9"/>
    <w:rsid w:val="00AE26A6"/>
    <w:rsid w:val="00AF11EB"/>
    <w:rsid w:val="00B1540C"/>
    <w:rsid w:val="00B531F0"/>
    <w:rsid w:val="00B858A1"/>
    <w:rsid w:val="00BA2004"/>
    <w:rsid w:val="00BB24B1"/>
    <w:rsid w:val="00BB7E6C"/>
    <w:rsid w:val="00BC38F7"/>
    <w:rsid w:val="00C27165"/>
    <w:rsid w:val="00C41470"/>
    <w:rsid w:val="00D21C8F"/>
    <w:rsid w:val="00D21DE5"/>
    <w:rsid w:val="00D43ED5"/>
    <w:rsid w:val="00D9781B"/>
    <w:rsid w:val="00DB4DDB"/>
    <w:rsid w:val="00DE4D51"/>
    <w:rsid w:val="00E64E10"/>
    <w:rsid w:val="00EC7B86"/>
    <w:rsid w:val="00F61A88"/>
    <w:rsid w:val="00F62FA2"/>
    <w:rsid w:val="00F726D4"/>
    <w:rsid w:val="00FA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3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433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433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D21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6A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90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0022"/>
  </w:style>
  <w:style w:type="paragraph" w:styleId="a8">
    <w:name w:val="footer"/>
    <w:basedOn w:val="a"/>
    <w:link w:val="a9"/>
    <w:uiPriority w:val="99"/>
    <w:unhideWhenUsed/>
    <w:rsid w:val="00890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3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433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433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D21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6A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90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0022"/>
  </w:style>
  <w:style w:type="paragraph" w:styleId="a8">
    <w:name w:val="footer"/>
    <w:basedOn w:val="a"/>
    <w:link w:val="a9"/>
    <w:uiPriority w:val="99"/>
    <w:unhideWhenUsed/>
    <w:rsid w:val="00890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9998C-FB4B-4108-98E2-32E3926F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Забродина Марина Станиславовна</dc:creator>
  <cp:lastModifiedBy>Забродина Марина Станиславовна</cp:lastModifiedBy>
  <cp:revision>16</cp:revision>
  <cp:lastPrinted>2023-07-27T22:39:00Z</cp:lastPrinted>
  <dcterms:created xsi:type="dcterms:W3CDTF">2023-06-05T07:11:00Z</dcterms:created>
  <dcterms:modified xsi:type="dcterms:W3CDTF">2023-08-01T01:09:00Z</dcterms:modified>
</cp:coreProperties>
</file>